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BF" w:rsidRDefault="00ED270A">
      <w:bookmarkStart w:id="0" w:name="_GoBack"/>
      <w:bookmarkEnd w:id="0"/>
      <w:r>
        <w:t>To Whom It May Concern:</w:t>
      </w:r>
    </w:p>
    <w:p w:rsidR="00ED270A" w:rsidRDefault="00ED270A"/>
    <w:p w:rsidR="00ED270A" w:rsidRDefault="00ED270A">
      <w:r>
        <w:t xml:space="preserve">Throughout the past few decades, the many benefits of breastmilk and breastfeeding have been well-established through research, with new discoveries being made every year. In the case of a mother who gives birth to a baby with </w:t>
      </w:r>
      <w:r w:rsidR="00A37437">
        <w:t>Clubf</w:t>
      </w:r>
      <w:r>
        <w:t>oot, the benefits of breastfeeding may be even more significant, positively impacting the overall health of both mother and baby. Primarily, the areas of benefit would likely involve the mother and baby’s bonding process, the baby’s immune system, and post-surgical healing.</w:t>
      </w:r>
    </w:p>
    <w:p w:rsidR="00ED270A" w:rsidRDefault="00A37437">
      <w:r>
        <w:t>Knowing that a baby with Clubf</w:t>
      </w:r>
      <w:r w:rsidR="00ED270A">
        <w:t>oot will have to undergo several hospitalizations in the early months of life, the comfort and security of breastfeeding can play a significant role in the child’s emotional well-being during the stre</w:t>
      </w:r>
      <w:r w:rsidR="00B71526">
        <w:t>ssful periods of time in the</w:t>
      </w:r>
      <w:r w:rsidR="00ED270A">
        <w:t xml:space="preserve"> overstimulating</w:t>
      </w:r>
      <w:r w:rsidR="00B71526">
        <w:t xml:space="preserve"> clinical</w:t>
      </w:r>
      <w:r w:rsidR="00ED270A">
        <w:t xml:space="preserve"> environment. Similarly, the mother’s bond with her baby will be enhanced by the hormonal influences of breastfeeding, despite periods of brief separation while baby is in surgery or other treatments. The early postpartum weeks are a critical time in the establishment of emotional security for a new baby, and there is no bonding method more natural and complete than time spent at breast.</w:t>
      </w:r>
    </w:p>
    <w:p w:rsidR="00ED270A" w:rsidRDefault="0053312D">
      <w:r>
        <w:t xml:space="preserve">Similarly, early encounters with the </w:t>
      </w:r>
      <w:r w:rsidR="00ED270A">
        <w:t xml:space="preserve">hospital environment may expose the young infant to a variety of infectious risks, as </w:t>
      </w:r>
      <w:proofErr w:type="gramStart"/>
      <w:r w:rsidR="00ED270A">
        <w:t>does</w:t>
      </w:r>
      <w:proofErr w:type="gramEnd"/>
      <w:r w:rsidR="00ED270A">
        <w:t xml:space="preserve"> surgery itself. Breastmilk, with its multitude of live, protective factors, will provide the baby with optimal resistance to any hospital-acquired infections. The very act of breastfeeding helps a mother’s body recognize the bacterial exposure that the baby has encountered, and appropriate antibodies will be developed and delivered via the milk. </w:t>
      </w:r>
    </w:p>
    <w:p w:rsidR="00ED270A" w:rsidRDefault="00ED270A">
      <w:r>
        <w:t>Finally, when it comes to any surgery</w:t>
      </w:r>
      <w:r w:rsidR="00B71526">
        <w:t xml:space="preserve"> performed at any age</w:t>
      </w:r>
      <w:r>
        <w:t xml:space="preserve">, the </w:t>
      </w:r>
      <w:r w:rsidR="00B71526">
        <w:t xml:space="preserve">successful </w:t>
      </w:r>
      <w:r>
        <w:t xml:space="preserve">repair of </w:t>
      </w:r>
      <w:r w:rsidR="00B71526">
        <w:t>wounded tissues depends on optimal nutrition. Breastmilk has been established through research as the most complete form of nutrition that a baby can receive. All necessary components for proper wound healing are present in milk,</w:t>
      </w:r>
      <w:r w:rsidR="00A37437">
        <w:t xml:space="preserve"> and are considered to be more </w:t>
      </w:r>
      <w:r w:rsidR="00B71526">
        <w:t>bio-available than in any other method of feeding. There have also been studies on pain perception in young infants, and it has been found that the sweet taste of breastmilk is associated with reduced pain perception in babies.</w:t>
      </w:r>
    </w:p>
    <w:p w:rsidR="00C243F1" w:rsidRDefault="00C243F1">
      <w:r>
        <w:t>With these aspects of breastfeeding’s benefits well-established through both current and continuing research, it seems advisable to protect and promote a healthy breastfeeding relationship for the mother/baby dyads who will also be encount</w:t>
      </w:r>
      <w:r w:rsidR="00A37437">
        <w:t>ering the complexities of Clubf</w:t>
      </w:r>
      <w:r>
        <w:t xml:space="preserve">oot treatment. </w:t>
      </w:r>
      <w:r w:rsidR="00826C43">
        <w:t>The risks of early hospitalization and stressful, potentially painful treatments can be alleviated at least partially through the act of breastfeeding and the protective features of breastmilk. Please feel free to contact me if more information about this subject is desired.</w:t>
      </w:r>
    </w:p>
    <w:p w:rsidR="00826C43" w:rsidRDefault="00826C43"/>
    <w:p w:rsidR="00826C43" w:rsidRDefault="00826C43">
      <w:r>
        <w:t>Sincerely,</w:t>
      </w:r>
    </w:p>
    <w:p w:rsidR="00826C43" w:rsidRDefault="00826C43"/>
    <w:p w:rsidR="00826C43" w:rsidRDefault="00826C43">
      <w:r>
        <w:t>Tess Johnson, RN, IBCLC</w:t>
      </w:r>
    </w:p>
    <w:p w:rsidR="004D0D05" w:rsidRDefault="004D0D05">
      <w:r>
        <w:t>(559)905-6635</w:t>
      </w:r>
    </w:p>
    <w:p w:rsidR="00063B67" w:rsidRDefault="00063B67"/>
    <w:p w:rsidR="00063B67" w:rsidRDefault="00063B67"/>
    <w:p w:rsidR="00063B67" w:rsidRDefault="00826C43">
      <w:r>
        <w:t>References:</w:t>
      </w:r>
    </w:p>
    <w:p w:rsidR="00826C43" w:rsidRDefault="00826C43"/>
    <w:p w:rsidR="00826C43" w:rsidRDefault="00826C43"/>
    <w:p w:rsidR="00063B67" w:rsidRDefault="00063B67">
      <w:pPr>
        <w:rPr>
          <w:rFonts w:ascii="Arial Unicode MS" w:eastAsia="Arial Unicode MS" w:hAnsi="Arial Unicode MS" w:cs="Arial Unicode MS"/>
          <w:color w:val="222222"/>
          <w:sz w:val="20"/>
          <w:szCs w:val="20"/>
          <w:shd w:val="clear" w:color="auto" w:fill="FFFFFF"/>
        </w:rPr>
      </w:pPr>
      <w:r w:rsidRPr="00B80EEE">
        <w:rPr>
          <w:rFonts w:ascii="Arial Unicode MS" w:eastAsia="Arial Unicode MS" w:hAnsi="Arial Unicode MS" w:cs="Arial Unicode MS"/>
          <w:color w:val="222222"/>
          <w:sz w:val="20"/>
          <w:szCs w:val="20"/>
          <w:shd w:val="clear" w:color="auto" w:fill="FFFFFF"/>
        </w:rPr>
        <w:t xml:space="preserve">Agarwal R. Breastfeeding or breast milk </w:t>
      </w:r>
      <w:r w:rsidR="00826C43" w:rsidRPr="00B80EEE">
        <w:rPr>
          <w:rFonts w:ascii="Arial Unicode MS" w:eastAsia="Arial Unicode MS" w:hAnsi="Arial Unicode MS" w:cs="Arial Unicode MS"/>
          <w:color w:val="222222"/>
          <w:sz w:val="20"/>
          <w:szCs w:val="20"/>
          <w:shd w:val="clear" w:color="auto" w:fill="FFFFFF"/>
        </w:rPr>
        <w:t>for procedural pain in neonates</w:t>
      </w:r>
      <w:r w:rsidRPr="00B80EEE">
        <w:rPr>
          <w:rFonts w:ascii="Arial Unicode MS" w:eastAsia="Arial Unicode MS" w:hAnsi="Arial Unicode MS" w:cs="Arial Unicode MS"/>
          <w:color w:val="222222"/>
          <w:sz w:val="20"/>
          <w:szCs w:val="20"/>
          <w:shd w:val="clear" w:color="auto" w:fill="FFFFFF"/>
        </w:rPr>
        <w:t>: RHL commentary (last revised: 1 June 2011).</w:t>
      </w:r>
      <w:r w:rsidRPr="00B80EEE">
        <w:rPr>
          <w:rStyle w:val="apple-converted-space"/>
          <w:rFonts w:ascii="Arial Unicode MS" w:eastAsia="Arial Unicode MS" w:hAnsi="Arial Unicode MS" w:cs="Arial Unicode MS"/>
          <w:color w:val="222222"/>
          <w:sz w:val="20"/>
          <w:szCs w:val="20"/>
          <w:shd w:val="clear" w:color="auto" w:fill="FFFFFF"/>
        </w:rPr>
        <w:t> </w:t>
      </w:r>
      <w:r w:rsidRPr="00B80EEE">
        <w:rPr>
          <w:rFonts w:ascii="Arial Unicode MS" w:eastAsia="Arial Unicode MS" w:hAnsi="Arial Unicode MS" w:cs="Arial Unicode MS"/>
          <w:i/>
          <w:iCs/>
          <w:color w:val="222222"/>
          <w:sz w:val="20"/>
          <w:szCs w:val="20"/>
          <w:shd w:val="clear" w:color="auto" w:fill="FFFFFF"/>
        </w:rPr>
        <w:t>The WHO Reproductive Health Library</w:t>
      </w:r>
      <w:r w:rsidRPr="00B80EEE">
        <w:rPr>
          <w:rFonts w:ascii="Arial Unicode MS" w:eastAsia="Arial Unicode MS" w:hAnsi="Arial Unicode MS" w:cs="Arial Unicode MS"/>
          <w:color w:val="222222"/>
          <w:sz w:val="20"/>
          <w:szCs w:val="20"/>
          <w:shd w:val="clear" w:color="auto" w:fill="FFFFFF"/>
        </w:rPr>
        <w:t>; Geneva: World Health Organization.</w:t>
      </w:r>
    </w:p>
    <w:p w:rsidR="004D0D05" w:rsidRPr="004D0D05" w:rsidRDefault="004D0D05">
      <w:pPr>
        <w:rPr>
          <w:rFonts w:ascii="Arial Unicode MS" w:eastAsia="Arial Unicode MS" w:hAnsi="Arial Unicode MS" w:cs="Arial Unicode MS"/>
          <w:color w:val="222222"/>
          <w:sz w:val="20"/>
          <w:szCs w:val="20"/>
          <w:shd w:val="clear" w:color="auto" w:fill="FFFFFF"/>
        </w:rPr>
      </w:pPr>
      <w:r>
        <w:rPr>
          <w:rFonts w:ascii="Arial Unicode MS" w:eastAsia="Arial Unicode MS" w:hAnsi="Arial Unicode MS" w:cs="Arial Unicode MS"/>
          <w:color w:val="222222"/>
          <w:sz w:val="20"/>
          <w:szCs w:val="20"/>
          <w:shd w:val="clear" w:color="auto" w:fill="FFFFFF"/>
        </w:rPr>
        <w:t xml:space="preserve">Ahmed, E., Ibrahim, I, et al. Impact of Breastfeeding Versus Formula Feeding on Surgical Wound Healing in Infants During the First Three Months of Age. </w:t>
      </w:r>
      <w:r>
        <w:rPr>
          <w:rFonts w:ascii="Arial Unicode MS" w:eastAsia="Arial Unicode MS" w:hAnsi="Arial Unicode MS" w:cs="Arial Unicode MS"/>
          <w:i/>
          <w:color w:val="222222"/>
          <w:sz w:val="20"/>
          <w:szCs w:val="20"/>
          <w:shd w:val="clear" w:color="auto" w:fill="FFFFFF"/>
        </w:rPr>
        <w:t xml:space="preserve">International Journal of Sciences: Basic and Applied Research. </w:t>
      </w:r>
      <w:r>
        <w:rPr>
          <w:rFonts w:ascii="Arial Unicode MS" w:eastAsia="Arial Unicode MS" w:hAnsi="Arial Unicode MS" w:cs="Arial Unicode MS"/>
          <w:color w:val="222222"/>
          <w:sz w:val="20"/>
          <w:szCs w:val="20"/>
          <w:shd w:val="clear" w:color="auto" w:fill="FFFFFF"/>
        </w:rPr>
        <w:t>(2013) Vol. 10 No. 1 pp 25-37.</w:t>
      </w:r>
    </w:p>
    <w:p w:rsidR="00B80EEE" w:rsidRDefault="00B80EEE" w:rsidP="004D0D05">
      <w:pPr>
        <w:spacing w:after="0" w:line="240" w:lineRule="auto"/>
        <w:rPr>
          <w:rFonts w:ascii="Arial Unicode MS" w:eastAsia="Arial Unicode MS" w:hAnsi="Arial Unicode MS" w:cs="Arial Unicode MS"/>
          <w:sz w:val="20"/>
          <w:szCs w:val="20"/>
        </w:rPr>
      </w:pPr>
      <w:r w:rsidRPr="00B80EEE">
        <w:rPr>
          <w:rFonts w:ascii="Arial Unicode MS" w:eastAsia="Arial Unicode MS" w:hAnsi="Arial Unicode MS" w:cs="Arial Unicode MS"/>
          <w:sz w:val="20"/>
          <w:szCs w:val="20"/>
        </w:rPr>
        <w:t xml:space="preserve">Carter, C. S. (1988). </w:t>
      </w:r>
      <w:r w:rsidRPr="00FD3614">
        <w:rPr>
          <w:rFonts w:ascii="Arial Unicode MS" w:eastAsia="Arial Unicode MS" w:hAnsi="Arial Unicode MS" w:cs="Arial Unicode MS"/>
          <w:i/>
          <w:sz w:val="20"/>
          <w:szCs w:val="20"/>
        </w:rPr>
        <w:t>Patterns of infant feeding, the mother-infant interaction and stress management</w:t>
      </w:r>
      <w:r w:rsidRPr="00B80EEE">
        <w:rPr>
          <w:rFonts w:ascii="Arial Unicode MS" w:eastAsia="Arial Unicode MS" w:hAnsi="Arial Unicode MS" w:cs="Arial Unicode MS"/>
          <w:sz w:val="20"/>
          <w:szCs w:val="20"/>
        </w:rPr>
        <w:t xml:space="preserve">. In T. M. Field, P. M. McCabe, &amp; N. </w:t>
      </w:r>
      <w:proofErr w:type="spellStart"/>
      <w:r w:rsidRPr="00B80EEE">
        <w:rPr>
          <w:rFonts w:ascii="Arial Unicode MS" w:eastAsia="Arial Unicode MS" w:hAnsi="Arial Unicode MS" w:cs="Arial Unicode MS"/>
          <w:sz w:val="20"/>
          <w:szCs w:val="20"/>
        </w:rPr>
        <w:t>Schneiderman</w:t>
      </w:r>
      <w:proofErr w:type="spellEnd"/>
      <w:r w:rsidRPr="00B80EEE">
        <w:rPr>
          <w:rFonts w:ascii="Arial Unicode MS" w:eastAsia="Arial Unicode MS" w:hAnsi="Arial Unicode MS" w:cs="Arial Unicode MS"/>
          <w:sz w:val="20"/>
          <w:szCs w:val="20"/>
        </w:rPr>
        <w:t xml:space="preserve"> (Eds.), Stress and coping across development (pp. 27–46). Hillsdale, NJ: Erlbaum.</w:t>
      </w:r>
    </w:p>
    <w:p w:rsidR="004D0D05" w:rsidRPr="00B80EEE" w:rsidRDefault="004D0D05" w:rsidP="004D0D05">
      <w:pPr>
        <w:spacing w:after="0" w:line="240" w:lineRule="auto"/>
        <w:rPr>
          <w:rFonts w:ascii="Arial Unicode MS" w:eastAsia="Arial Unicode MS" w:hAnsi="Arial Unicode MS" w:cs="Arial Unicode MS"/>
          <w:color w:val="000000"/>
          <w:sz w:val="20"/>
          <w:szCs w:val="20"/>
          <w:shd w:val="clear" w:color="auto" w:fill="F1F1F1"/>
        </w:rPr>
      </w:pPr>
    </w:p>
    <w:p w:rsidR="00C243F1" w:rsidRPr="00B80EEE" w:rsidRDefault="00826C43" w:rsidP="00C243F1">
      <w:pPr>
        <w:spacing w:after="0" w:line="240" w:lineRule="auto"/>
        <w:rPr>
          <w:rFonts w:ascii="Arial Unicode MS" w:eastAsia="Arial Unicode MS" w:hAnsi="Arial Unicode MS" w:cs="Arial Unicode MS"/>
          <w:i/>
          <w:iCs/>
          <w:color w:val="303030"/>
          <w:sz w:val="20"/>
          <w:szCs w:val="20"/>
        </w:rPr>
      </w:pPr>
      <w:proofErr w:type="spellStart"/>
      <w:r w:rsidRPr="00B80EEE">
        <w:rPr>
          <w:rFonts w:ascii="Arial Unicode MS" w:eastAsia="Arial Unicode MS" w:hAnsi="Arial Unicode MS" w:cs="Arial Unicode MS"/>
          <w:iCs/>
          <w:color w:val="303030"/>
          <w:sz w:val="20"/>
          <w:szCs w:val="20"/>
        </w:rPr>
        <w:t>Duijts</w:t>
      </w:r>
      <w:proofErr w:type="spellEnd"/>
      <w:r w:rsidRPr="00B80EEE">
        <w:rPr>
          <w:rFonts w:ascii="Arial Unicode MS" w:eastAsia="Arial Unicode MS" w:hAnsi="Arial Unicode MS" w:cs="Arial Unicode MS"/>
          <w:iCs/>
          <w:color w:val="303030"/>
          <w:sz w:val="20"/>
          <w:szCs w:val="20"/>
        </w:rPr>
        <w:t xml:space="preserve"> L, </w:t>
      </w:r>
      <w:proofErr w:type="spellStart"/>
      <w:r w:rsidRPr="00B80EEE">
        <w:rPr>
          <w:rFonts w:ascii="Arial Unicode MS" w:eastAsia="Arial Unicode MS" w:hAnsi="Arial Unicode MS" w:cs="Arial Unicode MS"/>
          <w:iCs/>
          <w:color w:val="303030"/>
          <w:sz w:val="20"/>
          <w:szCs w:val="20"/>
        </w:rPr>
        <w:t>Jaddoe</w:t>
      </w:r>
      <w:proofErr w:type="spellEnd"/>
      <w:r w:rsidRPr="00B80EEE">
        <w:rPr>
          <w:rFonts w:ascii="Arial Unicode MS" w:eastAsia="Arial Unicode MS" w:hAnsi="Arial Unicode MS" w:cs="Arial Unicode MS"/>
          <w:iCs/>
          <w:color w:val="303030"/>
          <w:sz w:val="20"/>
          <w:szCs w:val="20"/>
        </w:rPr>
        <w:t xml:space="preserve"> VW, </w:t>
      </w:r>
      <w:proofErr w:type="spellStart"/>
      <w:r w:rsidRPr="00B80EEE">
        <w:rPr>
          <w:rFonts w:ascii="Arial Unicode MS" w:eastAsia="Arial Unicode MS" w:hAnsi="Arial Unicode MS" w:cs="Arial Unicode MS"/>
          <w:iCs/>
          <w:color w:val="303030"/>
          <w:sz w:val="20"/>
          <w:szCs w:val="20"/>
        </w:rPr>
        <w:t>Hofman</w:t>
      </w:r>
      <w:proofErr w:type="spellEnd"/>
      <w:r w:rsidRPr="00B80EEE">
        <w:rPr>
          <w:rFonts w:ascii="Arial Unicode MS" w:eastAsia="Arial Unicode MS" w:hAnsi="Arial Unicode MS" w:cs="Arial Unicode MS"/>
          <w:iCs/>
          <w:color w:val="303030"/>
          <w:sz w:val="20"/>
          <w:szCs w:val="20"/>
        </w:rPr>
        <w:t xml:space="preserve"> A, Moll HA.</w:t>
      </w:r>
      <w:r w:rsidRPr="00B80EEE">
        <w:rPr>
          <w:rFonts w:ascii="Arial Unicode MS" w:eastAsia="Arial Unicode MS" w:hAnsi="Arial Unicode MS" w:cs="Arial Unicode MS"/>
          <w:i/>
          <w:iCs/>
          <w:color w:val="303030"/>
          <w:sz w:val="20"/>
          <w:szCs w:val="20"/>
        </w:rPr>
        <w:t xml:space="preserve"> </w:t>
      </w:r>
      <w:r w:rsidR="00C243F1" w:rsidRPr="00C243F1">
        <w:rPr>
          <w:rFonts w:ascii="Arial Unicode MS" w:eastAsia="Arial Unicode MS" w:hAnsi="Arial Unicode MS" w:cs="Arial Unicode MS"/>
          <w:color w:val="303030"/>
          <w:sz w:val="20"/>
          <w:szCs w:val="20"/>
          <w:shd w:val="clear" w:color="auto" w:fill="FFFFFF"/>
        </w:rPr>
        <w:t>Prolonged and exclusive breastfeeding reduces the risk of infectious diseases in infancy.</w:t>
      </w:r>
      <w:r w:rsidRPr="00B80EEE">
        <w:rPr>
          <w:rFonts w:ascii="Arial Unicode MS" w:eastAsia="Arial Unicode MS" w:hAnsi="Arial Unicode MS" w:cs="Arial Unicode MS"/>
          <w:color w:val="303030"/>
          <w:sz w:val="20"/>
          <w:szCs w:val="20"/>
          <w:shd w:val="clear" w:color="auto" w:fill="FFFFFF"/>
        </w:rPr>
        <w:t xml:space="preserve"> </w:t>
      </w:r>
      <w:r w:rsidR="00C243F1" w:rsidRPr="00B80EEE">
        <w:rPr>
          <w:rFonts w:ascii="Arial Unicode MS" w:eastAsia="Arial Unicode MS" w:hAnsi="Arial Unicode MS" w:cs="Arial Unicode MS"/>
          <w:i/>
          <w:iCs/>
          <w:color w:val="303030"/>
          <w:sz w:val="20"/>
          <w:szCs w:val="20"/>
        </w:rPr>
        <w:t xml:space="preserve">Pediatrics. 2010 Jul; 126(1):e18-25. </w:t>
      </w:r>
      <w:proofErr w:type="spellStart"/>
      <w:r w:rsidR="00C243F1" w:rsidRPr="00B80EEE">
        <w:rPr>
          <w:rFonts w:ascii="Arial Unicode MS" w:eastAsia="Arial Unicode MS" w:hAnsi="Arial Unicode MS" w:cs="Arial Unicode MS"/>
          <w:i/>
          <w:iCs/>
          <w:color w:val="303030"/>
          <w:sz w:val="20"/>
          <w:szCs w:val="20"/>
        </w:rPr>
        <w:t>Epub</w:t>
      </w:r>
      <w:proofErr w:type="spellEnd"/>
      <w:r w:rsidR="00C243F1" w:rsidRPr="00B80EEE">
        <w:rPr>
          <w:rFonts w:ascii="Arial Unicode MS" w:eastAsia="Arial Unicode MS" w:hAnsi="Arial Unicode MS" w:cs="Arial Unicode MS"/>
          <w:i/>
          <w:iCs/>
          <w:color w:val="303030"/>
          <w:sz w:val="20"/>
          <w:szCs w:val="20"/>
        </w:rPr>
        <w:t xml:space="preserve"> 2010 Jun 21</w:t>
      </w:r>
    </w:p>
    <w:p w:rsidR="00B80EEE" w:rsidRDefault="00B80EEE" w:rsidP="00C243F1">
      <w:pPr>
        <w:spacing w:after="0" w:line="240" w:lineRule="auto"/>
        <w:rPr>
          <w:rFonts w:ascii="Arial" w:eastAsia="Times New Roman" w:hAnsi="Arial" w:cs="Arial"/>
          <w:i/>
          <w:iCs/>
          <w:color w:val="303030"/>
          <w:sz w:val="20"/>
          <w:szCs w:val="20"/>
        </w:rPr>
      </w:pPr>
    </w:p>
    <w:p w:rsidR="00C243F1" w:rsidRPr="00063B67" w:rsidRDefault="00C243F1" w:rsidP="00063B67">
      <w:pPr>
        <w:spacing w:after="0" w:line="240" w:lineRule="auto"/>
        <w:rPr>
          <w:rFonts w:ascii="Times New Roman" w:eastAsia="Times New Roman" w:hAnsi="Times New Roman" w:cs="Times New Roman"/>
          <w:sz w:val="20"/>
          <w:szCs w:val="20"/>
        </w:rPr>
      </w:pPr>
    </w:p>
    <w:sectPr w:rsidR="00C243F1" w:rsidRPr="0006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0A"/>
    <w:rsid w:val="00037BB5"/>
    <w:rsid w:val="00063B67"/>
    <w:rsid w:val="00083505"/>
    <w:rsid w:val="000901A5"/>
    <w:rsid w:val="000962EB"/>
    <w:rsid w:val="000E6A47"/>
    <w:rsid w:val="001064C0"/>
    <w:rsid w:val="00111D61"/>
    <w:rsid w:val="00132966"/>
    <w:rsid w:val="001C495B"/>
    <w:rsid w:val="001E581F"/>
    <w:rsid w:val="00200E59"/>
    <w:rsid w:val="0027243C"/>
    <w:rsid w:val="002A4DE6"/>
    <w:rsid w:val="002E5833"/>
    <w:rsid w:val="003330CD"/>
    <w:rsid w:val="003845EC"/>
    <w:rsid w:val="003A4FEC"/>
    <w:rsid w:val="003D60A1"/>
    <w:rsid w:val="003E01AE"/>
    <w:rsid w:val="004133DB"/>
    <w:rsid w:val="00472F62"/>
    <w:rsid w:val="00483823"/>
    <w:rsid w:val="004D0D05"/>
    <w:rsid w:val="004D3D7A"/>
    <w:rsid w:val="004E19A7"/>
    <w:rsid w:val="00515E2B"/>
    <w:rsid w:val="0053312D"/>
    <w:rsid w:val="00546832"/>
    <w:rsid w:val="00557357"/>
    <w:rsid w:val="005620D7"/>
    <w:rsid w:val="00575C91"/>
    <w:rsid w:val="005F2576"/>
    <w:rsid w:val="005F2704"/>
    <w:rsid w:val="006041A0"/>
    <w:rsid w:val="00653C20"/>
    <w:rsid w:val="006B34F2"/>
    <w:rsid w:val="00702560"/>
    <w:rsid w:val="00702E9D"/>
    <w:rsid w:val="0070688A"/>
    <w:rsid w:val="00726B8C"/>
    <w:rsid w:val="00732FA2"/>
    <w:rsid w:val="007927DD"/>
    <w:rsid w:val="007A4039"/>
    <w:rsid w:val="007F0669"/>
    <w:rsid w:val="00814635"/>
    <w:rsid w:val="00826C43"/>
    <w:rsid w:val="00842FB4"/>
    <w:rsid w:val="00853D88"/>
    <w:rsid w:val="008C368C"/>
    <w:rsid w:val="008C64A8"/>
    <w:rsid w:val="008D3BEF"/>
    <w:rsid w:val="008D5E56"/>
    <w:rsid w:val="00913C10"/>
    <w:rsid w:val="0099250A"/>
    <w:rsid w:val="009A50E1"/>
    <w:rsid w:val="009B04EE"/>
    <w:rsid w:val="009B0BFD"/>
    <w:rsid w:val="009C679E"/>
    <w:rsid w:val="00A37437"/>
    <w:rsid w:val="00A43BD4"/>
    <w:rsid w:val="00A46898"/>
    <w:rsid w:val="00A9199E"/>
    <w:rsid w:val="00AB250A"/>
    <w:rsid w:val="00B25DE1"/>
    <w:rsid w:val="00B40CC7"/>
    <w:rsid w:val="00B5262B"/>
    <w:rsid w:val="00B71526"/>
    <w:rsid w:val="00B74C99"/>
    <w:rsid w:val="00B80EEE"/>
    <w:rsid w:val="00B812C1"/>
    <w:rsid w:val="00B86C43"/>
    <w:rsid w:val="00B94646"/>
    <w:rsid w:val="00BA7CF9"/>
    <w:rsid w:val="00BE0C20"/>
    <w:rsid w:val="00C1692D"/>
    <w:rsid w:val="00C243F1"/>
    <w:rsid w:val="00C26312"/>
    <w:rsid w:val="00C96873"/>
    <w:rsid w:val="00CC1CDE"/>
    <w:rsid w:val="00CC30EC"/>
    <w:rsid w:val="00CD0ADF"/>
    <w:rsid w:val="00CD11E4"/>
    <w:rsid w:val="00D13F6E"/>
    <w:rsid w:val="00D16C57"/>
    <w:rsid w:val="00D20CF5"/>
    <w:rsid w:val="00D50909"/>
    <w:rsid w:val="00D557FB"/>
    <w:rsid w:val="00DE5126"/>
    <w:rsid w:val="00DE76CA"/>
    <w:rsid w:val="00E03AE0"/>
    <w:rsid w:val="00E22EB9"/>
    <w:rsid w:val="00E35227"/>
    <w:rsid w:val="00E539D1"/>
    <w:rsid w:val="00E56D73"/>
    <w:rsid w:val="00E730C2"/>
    <w:rsid w:val="00E74FD7"/>
    <w:rsid w:val="00E85AE1"/>
    <w:rsid w:val="00E8780C"/>
    <w:rsid w:val="00E94F9E"/>
    <w:rsid w:val="00EA625F"/>
    <w:rsid w:val="00EA7CA8"/>
    <w:rsid w:val="00EB3EE2"/>
    <w:rsid w:val="00ED270A"/>
    <w:rsid w:val="00F236A8"/>
    <w:rsid w:val="00F34BBF"/>
    <w:rsid w:val="00F41FE7"/>
    <w:rsid w:val="00F84B4C"/>
    <w:rsid w:val="00F92029"/>
    <w:rsid w:val="00FB05FD"/>
    <w:rsid w:val="00FD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0EC5B-8B8B-4D1C-A80D-30555E6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3B67"/>
  </w:style>
  <w:style w:type="character" w:customStyle="1" w:styleId="a">
    <w:name w:val="a"/>
    <w:basedOn w:val="DefaultParagraphFont"/>
    <w:rsid w:val="00063B67"/>
  </w:style>
  <w:style w:type="character" w:styleId="Emphasis">
    <w:name w:val="Emphasis"/>
    <w:basedOn w:val="DefaultParagraphFont"/>
    <w:uiPriority w:val="20"/>
    <w:qFormat/>
    <w:rsid w:val="00C24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107424">
      <w:bodyDiv w:val="1"/>
      <w:marLeft w:val="0"/>
      <w:marRight w:val="0"/>
      <w:marTop w:val="0"/>
      <w:marBottom w:val="0"/>
      <w:divBdr>
        <w:top w:val="none" w:sz="0" w:space="0" w:color="auto"/>
        <w:left w:val="none" w:sz="0" w:space="0" w:color="auto"/>
        <w:bottom w:val="none" w:sz="0" w:space="0" w:color="auto"/>
        <w:right w:val="none" w:sz="0" w:space="0" w:color="auto"/>
      </w:divBdr>
      <w:divsChild>
        <w:div w:id="617642792">
          <w:marLeft w:val="0"/>
          <w:marRight w:val="0"/>
          <w:marTop w:val="96"/>
          <w:marBottom w:val="0"/>
          <w:divBdr>
            <w:top w:val="none" w:sz="0" w:space="0" w:color="auto"/>
            <w:left w:val="none" w:sz="0" w:space="0" w:color="auto"/>
            <w:bottom w:val="none" w:sz="0" w:space="0" w:color="auto"/>
            <w:right w:val="none" w:sz="0" w:space="0" w:color="auto"/>
          </w:divBdr>
        </w:div>
      </w:divsChild>
    </w:div>
    <w:div w:id="2124231296">
      <w:bodyDiv w:val="1"/>
      <w:marLeft w:val="0"/>
      <w:marRight w:val="0"/>
      <w:marTop w:val="0"/>
      <w:marBottom w:val="0"/>
      <w:divBdr>
        <w:top w:val="none" w:sz="0" w:space="0" w:color="auto"/>
        <w:left w:val="none" w:sz="0" w:space="0" w:color="auto"/>
        <w:bottom w:val="none" w:sz="0" w:space="0" w:color="auto"/>
        <w:right w:val="none" w:sz="0" w:space="0" w:color="auto"/>
      </w:divBdr>
      <w:divsChild>
        <w:div w:id="312756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Johnson</dc:creator>
  <cp:keywords/>
  <dc:description/>
  <cp:lastModifiedBy>Jill Harold</cp:lastModifiedBy>
  <cp:revision>2</cp:revision>
  <dcterms:created xsi:type="dcterms:W3CDTF">2017-05-08T16:45:00Z</dcterms:created>
  <dcterms:modified xsi:type="dcterms:W3CDTF">2017-05-08T16:45:00Z</dcterms:modified>
</cp:coreProperties>
</file>